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D4" w:rsidRDefault="001C0B47" w:rsidP="001C0B47">
      <w:pPr>
        <w:jc w:val="center"/>
        <w:rPr>
          <w:rFonts w:ascii="Times New Roman" w:hAnsi="Times New Roman"/>
          <w:sz w:val="28"/>
          <w:szCs w:val="28"/>
        </w:rPr>
      </w:pPr>
      <w:r w:rsidRPr="001C0B47">
        <w:rPr>
          <w:rFonts w:ascii="Times New Roman" w:hAnsi="Times New Roman"/>
          <w:sz w:val="28"/>
          <w:szCs w:val="28"/>
        </w:rPr>
        <w:t>Предварительная программа конференции</w:t>
      </w:r>
    </w:p>
    <w:p w:rsidR="001C0B47" w:rsidRPr="001C0B47" w:rsidRDefault="001C0B47" w:rsidP="001C0B4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2"/>
        <w:gridCol w:w="4819"/>
      </w:tblGrid>
      <w:tr w:rsidR="001C0B47" w:rsidRPr="00E86F07" w:rsidTr="00037920">
        <w:tc>
          <w:tcPr>
            <w:tcW w:w="9571" w:type="dxa"/>
            <w:gridSpan w:val="2"/>
          </w:tcPr>
          <w:p w:rsidR="001C0B47" w:rsidRPr="001C0B47" w:rsidRDefault="001C0B47" w:rsidP="001C0B4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Пятница 14 ноября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13:30 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Отъезд от здания Химического факультета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15:30 – 16: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Регистрация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участников конференции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16: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4819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Открытие конференции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16: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0</w:t>
            </w:r>
            <w:proofErr w:type="spellStart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0</w:t>
            </w:r>
            <w:proofErr w:type="spellEnd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– 1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6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: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4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Проф., д.х.н. </w:t>
            </w:r>
            <w:proofErr w:type="spellStart"/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Шевельков</w:t>
            </w:r>
            <w:proofErr w:type="spellEnd"/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А.В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Ломоносова)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F7D42">
              <w:rPr>
                <w:rFonts w:ascii="Times New Roman" w:hAnsi="Times New Roman"/>
                <w:i/>
                <w:sz w:val="24"/>
                <w:szCs w:val="24"/>
              </w:rPr>
              <w:t xml:space="preserve">Катионные </w:t>
            </w:r>
            <w:proofErr w:type="spellStart"/>
            <w:r w:rsidRPr="00FF7D42">
              <w:rPr>
                <w:rFonts w:ascii="Times New Roman" w:hAnsi="Times New Roman"/>
                <w:i/>
                <w:sz w:val="24"/>
                <w:szCs w:val="24"/>
              </w:rPr>
              <w:t>клатраты</w:t>
            </w:r>
            <w:proofErr w:type="spellEnd"/>
            <w:r w:rsidRPr="00FF7D42">
              <w:rPr>
                <w:rFonts w:ascii="Times New Roman" w:hAnsi="Times New Roman"/>
                <w:i/>
                <w:sz w:val="24"/>
                <w:szCs w:val="24"/>
              </w:rPr>
              <w:t xml:space="preserve"> - от эстетики кристаллических структур к нетрадиционным термоэлектрическим материалам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</w:t>
            </w:r>
            <w:r w:rsidRP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6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:</w:t>
            </w:r>
            <w:r w:rsidRP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4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5 – 1</w:t>
            </w:r>
            <w:r w:rsidRP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7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:</w:t>
            </w:r>
            <w:r w:rsidRP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3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19" w:type="dxa"/>
          </w:tcPr>
          <w:p w:rsidR="001C0B47" w:rsidRPr="00F61892" w:rsidRDefault="001C0B47" w:rsidP="001C0B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Чл.-корр. РАН, проф.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,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д.х.н. </w:t>
            </w:r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Антипов Е.В.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Ломоносова)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Структурный дизайн сверхпроводящих слоистых оксидов меди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»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17:30 – 17:50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Перерыв</w:t>
            </w:r>
            <w:proofErr w:type="spellEnd"/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proofErr w:type="spellStart"/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кофе</w:t>
            </w:r>
            <w:proofErr w:type="spellEnd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, чай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)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val="en-US" w:eastAsia="ru-RU"/>
              </w:rPr>
              <w:t>1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8:00 – 18:45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.ф.-м.н</w:t>
            </w:r>
            <w:proofErr w:type="spellEnd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Менушенков</w:t>
            </w:r>
            <w:proofErr w:type="spellEnd"/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В.П.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МИСиС</w:t>
            </w:r>
            <w:proofErr w:type="spellEnd"/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64970">
              <w:rPr>
                <w:rFonts w:ascii="Times New Roman" w:hAnsi="Times New Roman"/>
                <w:i/>
                <w:sz w:val="24"/>
                <w:szCs w:val="24"/>
              </w:rPr>
              <w:t>Перспективы развития магнитотвердых материалов в 21 веке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18:45 – 19:30</w:t>
            </w:r>
          </w:p>
        </w:tc>
        <w:tc>
          <w:tcPr>
            <w:tcW w:w="4819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Проф.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, д.т.н. </w:t>
            </w:r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Михайлов Б.П.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(ИМЕТ РАН)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64970">
              <w:rPr>
                <w:rFonts w:ascii="Times New Roman" w:hAnsi="Times New Roman"/>
                <w:i/>
                <w:sz w:val="24"/>
                <w:szCs w:val="24"/>
              </w:rPr>
              <w:t>Развитие технологий сверхпроводящих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2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19:30 – 20:30</w:t>
            </w:r>
          </w:p>
        </w:tc>
        <w:tc>
          <w:tcPr>
            <w:tcW w:w="4819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Ужин</w:t>
            </w:r>
          </w:p>
        </w:tc>
      </w:tr>
    </w:tbl>
    <w:p w:rsidR="001C0B47" w:rsidRPr="003F14D0" w:rsidRDefault="001C0B47" w:rsidP="001C0B47">
      <w:r w:rsidRPr="003F14D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0"/>
        <w:gridCol w:w="4821"/>
      </w:tblGrid>
      <w:tr w:rsidR="001C0B47" w:rsidRPr="003F14D0" w:rsidTr="002200A8">
        <w:tc>
          <w:tcPr>
            <w:tcW w:w="9571" w:type="dxa"/>
            <w:gridSpan w:val="2"/>
          </w:tcPr>
          <w:p w:rsidR="001C0B47" w:rsidRPr="003F14D0" w:rsidRDefault="001C0B47" w:rsidP="001C0B4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1C0B47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lastRenderedPageBreak/>
              <w:t>Суббота 15 ноября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9:00 – 9:45</w:t>
            </w:r>
          </w:p>
        </w:tc>
        <w:tc>
          <w:tcPr>
            <w:tcW w:w="4821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10:00 – 10:30</w:t>
            </w:r>
          </w:p>
        </w:tc>
        <w:tc>
          <w:tcPr>
            <w:tcW w:w="4821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F14D0">
              <w:rPr>
                <w:rFonts w:ascii="Times New Roman" w:hAnsi="Times New Roman"/>
                <w:sz w:val="24"/>
                <w:szCs w:val="24"/>
              </w:rPr>
              <w:t xml:space="preserve">.х.н. </w:t>
            </w:r>
            <w:proofErr w:type="spellStart"/>
            <w:r w:rsidRPr="001C0B47">
              <w:rPr>
                <w:rFonts w:ascii="Times New Roman" w:hAnsi="Times New Roman"/>
                <w:b/>
                <w:sz w:val="24"/>
                <w:szCs w:val="24"/>
              </w:rPr>
              <w:t>Кнотько</w:t>
            </w:r>
            <w:proofErr w:type="spellEnd"/>
            <w:r w:rsidRPr="001C0B47">
              <w:rPr>
                <w:rFonts w:ascii="Times New Roman" w:hAnsi="Times New Roman"/>
                <w:b/>
                <w:sz w:val="24"/>
                <w:szCs w:val="24"/>
              </w:rPr>
              <w:t xml:space="preserve"> А.В.</w:t>
            </w:r>
            <w:r w:rsidRPr="003F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оносова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Электронная микроскопия в исследовании </w:t>
            </w:r>
            <w:proofErr w:type="gramStart"/>
            <w:r w:rsidRPr="00F64970">
              <w:rPr>
                <w:rFonts w:ascii="Times New Roman" w:hAnsi="Times New Roman"/>
                <w:i/>
                <w:sz w:val="24"/>
                <w:szCs w:val="24"/>
              </w:rPr>
              <w:t>функциональных</w:t>
            </w:r>
            <w:proofErr w:type="gramEnd"/>
            <w:r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64970">
              <w:rPr>
                <w:rFonts w:ascii="Times New Roman" w:hAnsi="Times New Roman"/>
                <w:i/>
                <w:sz w:val="24"/>
                <w:szCs w:val="24"/>
              </w:rPr>
              <w:t>наноматериалов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10:30 – 11:15</w:t>
            </w:r>
          </w:p>
        </w:tc>
        <w:tc>
          <w:tcPr>
            <w:tcW w:w="4821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F14D0">
              <w:rPr>
                <w:rFonts w:ascii="Times New Roman" w:hAnsi="Times New Roman"/>
                <w:sz w:val="24"/>
                <w:szCs w:val="24"/>
              </w:rPr>
              <w:t xml:space="preserve">роф., </w:t>
            </w:r>
            <w:proofErr w:type="spellStart"/>
            <w:r w:rsidRPr="003F14D0">
              <w:rPr>
                <w:rFonts w:ascii="Times New Roman" w:hAnsi="Times New Roman"/>
                <w:sz w:val="24"/>
                <w:szCs w:val="24"/>
              </w:rPr>
              <w:t>д.ф.-м.н</w:t>
            </w:r>
            <w:proofErr w:type="spellEnd"/>
            <w:r w:rsidRPr="003F14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0B47">
              <w:rPr>
                <w:rFonts w:ascii="Times New Roman" w:hAnsi="Times New Roman"/>
                <w:b/>
                <w:sz w:val="24"/>
                <w:szCs w:val="24"/>
              </w:rPr>
              <w:t>Балагуров А.М.</w:t>
            </w:r>
            <w:r w:rsidRPr="003F14D0">
              <w:rPr>
                <w:rFonts w:ascii="Times New Roman" w:hAnsi="Times New Roman"/>
                <w:sz w:val="24"/>
                <w:szCs w:val="24"/>
              </w:rPr>
              <w:t xml:space="preserve"> (ОИЯИ)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4970">
              <w:rPr>
                <w:rFonts w:ascii="Times New Roman" w:eastAsia="Times New Roman" w:hAnsi="Times New Roman"/>
                <w:i/>
                <w:sz w:val="24"/>
                <w:szCs w:val="24"/>
              </w:rPr>
              <w:t>Магнитная кристаллография и дифракция нейтронов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11:15 – 11:45</w:t>
            </w:r>
          </w:p>
        </w:tc>
        <w:tc>
          <w:tcPr>
            <w:tcW w:w="4821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Д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.х.н. </w:t>
            </w:r>
            <w:proofErr w:type="spellStart"/>
            <w:r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Казин</w:t>
            </w:r>
            <w:proofErr w:type="spellEnd"/>
            <w:r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П.Е.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Ломоносова) </w:t>
            </w:r>
            <w:r w:rsidR="00FF7D42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Pr="00F64970">
              <w:rPr>
                <w:rFonts w:ascii="Times New Roman" w:hAnsi="Times New Roman"/>
                <w:i/>
                <w:sz w:val="24"/>
                <w:szCs w:val="24"/>
              </w:rPr>
              <w:t>Магнитные методы в исследовании материалов</w:t>
            </w:r>
            <w:r w:rsidR="00FF7D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11:45 – 12:05</w:t>
            </w:r>
          </w:p>
        </w:tc>
        <w:tc>
          <w:tcPr>
            <w:tcW w:w="4821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Перерыв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кофе, чай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)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12:15 – 13:00</w:t>
            </w:r>
          </w:p>
        </w:tc>
        <w:tc>
          <w:tcPr>
            <w:tcW w:w="4821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</w:t>
            </w:r>
            <w:r w:rsid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роф.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д.ф.-м.н</w:t>
            </w:r>
            <w:proofErr w:type="spellEnd"/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r w:rsidR="001C0B47" w:rsidRPr="00FF7D42">
              <w:rPr>
                <w:rFonts w:ascii="Times New Roman" w:hAnsi="Times New Roman"/>
                <w:b/>
                <w:sz w:val="24"/>
                <w:szCs w:val="24"/>
              </w:rPr>
              <w:t>Васильев А.Н.</w:t>
            </w:r>
            <w:r w:rsidR="001C0B47" w:rsidRPr="003F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Квантовые явления в природе: магнитные и сверхпроводящие минералы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13:00 – 13:30</w:t>
            </w:r>
          </w:p>
        </w:tc>
        <w:tc>
          <w:tcPr>
            <w:tcW w:w="4821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0B47" w:rsidRPr="003F14D0">
              <w:rPr>
                <w:rFonts w:ascii="Times New Roman" w:hAnsi="Times New Roman"/>
                <w:sz w:val="24"/>
                <w:szCs w:val="24"/>
              </w:rPr>
              <w:t>.ф.-м.н</w:t>
            </w:r>
            <w:proofErr w:type="spellEnd"/>
            <w:r w:rsidR="001C0B47" w:rsidRPr="003F14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C0B47" w:rsidRPr="00FF7D42">
              <w:rPr>
                <w:rFonts w:ascii="Times New Roman" w:hAnsi="Times New Roman"/>
                <w:b/>
                <w:sz w:val="24"/>
                <w:szCs w:val="24"/>
              </w:rPr>
              <w:t>Волкова О.С.</w:t>
            </w:r>
            <w:r w:rsidR="001C0B47" w:rsidRPr="003F14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Квантовые кооперативные явления в </w:t>
            </w:r>
            <w:proofErr w:type="spellStart"/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низкоразмерных</w:t>
            </w:r>
            <w:proofErr w:type="spellEnd"/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 системах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13:30 – 14:15</w:t>
            </w:r>
          </w:p>
        </w:tc>
        <w:tc>
          <w:tcPr>
            <w:tcW w:w="4821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14:30 – 15:15</w:t>
            </w:r>
          </w:p>
        </w:tc>
        <w:tc>
          <w:tcPr>
            <w:tcW w:w="4821" w:type="dxa"/>
          </w:tcPr>
          <w:p w:rsidR="001C0B47" w:rsidRPr="00666826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Чл.-корр. РАН, проф.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, д.х.н. </w:t>
            </w:r>
            <w:proofErr w:type="spellStart"/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Гудилин</w:t>
            </w:r>
            <w:proofErr w:type="spellEnd"/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Е.А.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Функциональные материалы: современные проблемы и тенденции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</w:tr>
      <w:tr w:rsidR="001C0B47" w:rsidRPr="003F14D0" w:rsidTr="00930C2D">
        <w:trPr>
          <w:trHeight w:val="1008"/>
        </w:trPr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15:15 – 16:00</w:t>
            </w:r>
          </w:p>
        </w:tc>
        <w:tc>
          <w:tcPr>
            <w:tcW w:w="4821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Д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.ф.-м.н</w:t>
            </w:r>
            <w:proofErr w:type="spellEnd"/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Рязанов В.В.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(ИФТТ РАН)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Гибридные </w:t>
            </w:r>
            <w:proofErr w:type="spellStart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наноструктуры</w:t>
            </w:r>
            <w:proofErr w:type="spellEnd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 как перспективные элементы сверхпроводящей электроники и </w:t>
            </w:r>
            <w:proofErr w:type="spellStart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спинтроники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16:00 – 16:45</w:t>
            </w:r>
          </w:p>
        </w:tc>
        <w:tc>
          <w:tcPr>
            <w:tcW w:w="4821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C0B47" w:rsidRPr="003F14D0">
              <w:rPr>
                <w:rFonts w:ascii="Times New Roman" w:hAnsi="Times New Roman"/>
                <w:sz w:val="24"/>
                <w:szCs w:val="24"/>
              </w:rPr>
              <w:t xml:space="preserve">.х.н., м.н.с. </w:t>
            </w:r>
            <w:r w:rsidR="001C0B47" w:rsidRPr="00FF7D42">
              <w:rPr>
                <w:rFonts w:ascii="Times New Roman" w:hAnsi="Times New Roman"/>
                <w:b/>
                <w:sz w:val="24"/>
                <w:szCs w:val="24"/>
              </w:rPr>
              <w:t>Калитка В. С.</w:t>
            </w:r>
            <w:r w:rsidR="001C0B47" w:rsidRPr="003F14D0">
              <w:rPr>
                <w:rFonts w:ascii="Times New Roman" w:hAnsi="Times New Roman"/>
                <w:sz w:val="24"/>
                <w:szCs w:val="24"/>
              </w:rPr>
              <w:t>,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проф., д.х.н. </w:t>
            </w:r>
            <w:proofErr w:type="spellStart"/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Кауль</w:t>
            </w:r>
            <w:proofErr w:type="spellEnd"/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А.Р.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proofErr w:type="spellStart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ВТСП-ленты</w:t>
            </w:r>
            <w:proofErr w:type="spellEnd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 2-го поколения – новые сверхпроводящие материалы для электроэнергетики на основе </w:t>
            </w:r>
            <w:proofErr w:type="gramStart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эпитаксиальных</w:t>
            </w:r>
            <w:proofErr w:type="gramEnd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C0B47" w:rsidRPr="00F64970">
              <w:rPr>
                <w:rFonts w:ascii="Times New Roman" w:hAnsi="Times New Roman"/>
                <w:i/>
                <w:sz w:val="24"/>
                <w:szCs w:val="24"/>
              </w:rPr>
              <w:t>гетероструктур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16:45 – 18:45</w:t>
            </w:r>
          </w:p>
        </w:tc>
        <w:tc>
          <w:tcPr>
            <w:tcW w:w="4821" w:type="dxa"/>
          </w:tcPr>
          <w:p w:rsidR="001C0B47" w:rsidRPr="00F64970" w:rsidRDefault="001C0B47" w:rsidP="00FF7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Стендовая сессия</w:t>
            </w:r>
            <w:r w:rsidR="00FF7D42"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работ</w:t>
            </w: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 xml:space="preserve"> </w:t>
            </w:r>
            <w:r w:rsidR="00FF7D42"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молодых ученых</w:t>
            </w:r>
          </w:p>
        </w:tc>
      </w:tr>
      <w:tr w:rsidR="001C0B47" w:rsidRPr="003F14D0" w:rsidTr="00930C2D">
        <w:tc>
          <w:tcPr>
            <w:tcW w:w="4750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19:00 – 21:00</w:t>
            </w:r>
          </w:p>
        </w:tc>
        <w:tc>
          <w:tcPr>
            <w:tcW w:w="4821" w:type="dxa"/>
          </w:tcPr>
          <w:p w:rsidR="001C0B47" w:rsidRPr="00F6497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Товарищеский у</w:t>
            </w:r>
            <w:r w:rsidR="001C0B47"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жин</w:t>
            </w:r>
          </w:p>
        </w:tc>
      </w:tr>
    </w:tbl>
    <w:p w:rsidR="001C0B47" w:rsidRPr="003F14D0" w:rsidRDefault="001C0B47" w:rsidP="001C0B47">
      <w:r w:rsidRPr="003F14D0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3"/>
        <w:gridCol w:w="4798"/>
      </w:tblGrid>
      <w:tr w:rsidR="00FF7D42" w:rsidRPr="00FF7D42" w:rsidTr="00F10BA8">
        <w:tc>
          <w:tcPr>
            <w:tcW w:w="9571" w:type="dxa"/>
            <w:gridSpan w:val="2"/>
          </w:tcPr>
          <w:p w:rsidR="00FF7D42" w:rsidRPr="00FF7D42" w:rsidRDefault="00FF7D42" w:rsidP="00FF7D42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lastRenderedPageBreak/>
              <w:t>Воскресенье 16 ноября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9:00 – 10:15</w:t>
            </w:r>
          </w:p>
        </w:tc>
        <w:tc>
          <w:tcPr>
            <w:tcW w:w="4798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10:30 – 11:00</w:t>
            </w:r>
          </w:p>
        </w:tc>
        <w:tc>
          <w:tcPr>
            <w:tcW w:w="4798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.х.н. </w:t>
            </w:r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Чаркин Д.О.</w:t>
            </w:r>
            <w:r w:rsidR="001C0B47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Железосодержащие высокотемпературные сверхпроводники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»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11:00 – 11:45</w:t>
            </w:r>
          </w:p>
        </w:tc>
        <w:tc>
          <w:tcPr>
            <w:tcW w:w="4798" w:type="dxa"/>
          </w:tcPr>
          <w:p w:rsidR="001C0B47" w:rsidRPr="003F14D0" w:rsidRDefault="00FF7D42" w:rsidP="00FF7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Д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.ф.-м.н</w:t>
            </w:r>
            <w:proofErr w:type="spellEnd"/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 </w:t>
            </w:r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Пятаков А.П.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(МГУ имени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М.В.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Ломоносова)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 xml:space="preserve">Магнитоэлектрические материалы как новый подход к </w:t>
            </w:r>
            <w:proofErr w:type="spellStart"/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спинтронике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»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11:45 – 12:20</w:t>
            </w:r>
          </w:p>
        </w:tc>
        <w:tc>
          <w:tcPr>
            <w:tcW w:w="4798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Перерыв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(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кофе, чай</w:t>
            </w:r>
            <w:proofErr w:type="gramEnd"/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12:30 – 13:00</w:t>
            </w:r>
          </w:p>
        </w:tc>
        <w:tc>
          <w:tcPr>
            <w:tcW w:w="4798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К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.х.н. </w:t>
            </w:r>
            <w:r w:rsidR="001C0B47" w:rsidRPr="00FF7D42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Зайцев Д.Д.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 (ЦНИР при МГУ имени 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М.В.Ломоносова) 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«</w:t>
            </w:r>
            <w:r w:rsidR="001C0B47" w:rsidRPr="00F64970">
              <w:rPr>
                <w:rFonts w:ascii="TimesNewRomanPSMT" w:hAnsi="TimesNewRomanPSMT" w:cs="TimesNewRomanPSMT"/>
                <w:i/>
                <w:sz w:val="24"/>
                <w:szCs w:val="24"/>
                <w:lang w:eastAsia="ru-RU"/>
              </w:rPr>
              <w:t>Инновационная политика РФ: элементы системы</w:t>
            </w: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»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13:00– 14:00</w:t>
            </w:r>
          </w:p>
        </w:tc>
        <w:tc>
          <w:tcPr>
            <w:tcW w:w="4798" w:type="dxa"/>
          </w:tcPr>
          <w:p w:rsidR="001C0B47" w:rsidRPr="00F6497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Устные д</w:t>
            </w:r>
            <w:r w:rsidR="001C0B47"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оклады победителей, закрытие конференции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14:00 – 15:00</w:t>
            </w:r>
          </w:p>
        </w:tc>
        <w:tc>
          <w:tcPr>
            <w:tcW w:w="4798" w:type="dxa"/>
          </w:tcPr>
          <w:p w:rsidR="001C0B47" w:rsidRPr="00F64970" w:rsidRDefault="001C0B47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</w:pPr>
            <w:r w:rsidRPr="00F64970">
              <w:rPr>
                <w:rFonts w:ascii="TimesNewRomanPSMT" w:hAnsi="TimesNewRomanPSMT" w:cs="TimesNewRomanPSMT"/>
                <w:b/>
                <w:sz w:val="24"/>
                <w:szCs w:val="24"/>
                <w:lang w:eastAsia="ru-RU"/>
              </w:rPr>
              <w:t>Обед</w:t>
            </w:r>
          </w:p>
        </w:tc>
      </w:tr>
      <w:tr w:rsidR="001C0B47" w:rsidRPr="003F14D0" w:rsidTr="00930C2D">
        <w:tc>
          <w:tcPr>
            <w:tcW w:w="4773" w:type="dxa"/>
          </w:tcPr>
          <w:p w:rsidR="001C0B47" w:rsidRPr="003F14D0" w:rsidRDefault="00FF7D42" w:rsidP="00930C2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16:0</w:t>
            </w:r>
            <w:r w:rsidR="001C0B47"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98" w:type="dxa"/>
          </w:tcPr>
          <w:p w:rsidR="001C0B47" w:rsidRPr="003F14D0" w:rsidRDefault="001C0B47" w:rsidP="00FF7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</w:pPr>
            <w:r w:rsidRPr="003F14D0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 xml:space="preserve">Отъезд </w:t>
            </w:r>
            <w:r w:rsidR="00FF7D42">
              <w:rPr>
                <w:rFonts w:ascii="TimesNewRomanPSMT" w:hAnsi="TimesNewRomanPSMT" w:cs="TimesNewRomanPSMT"/>
                <w:sz w:val="24"/>
                <w:szCs w:val="24"/>
                <w:lang w:eastAsia="ru-RU"/>
              </w:rPr>
              <w:t>из пансионата «Университетский»</w:t>
            </w:r>
          </w:p>
        </w:tc>
      </w:tr>
    </w:tbl>
    <w:p w:rsidR="001C0B47" w:rsidRDefault="001C0B47"/>
    <w:p w:rsidR="001C0B47" w:rsidRDefault="001C0B47"/>
    <w:sectPr w:rsidR="001C0B47" w:rsidSect="00EF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B47"/>
    <w:rsid w:val="001C0B47"/>
    <w:rsid w:val="00EF74D4"/>
    <w:rsid w:val="00F64970"/>
    <w:rsid w:val="00FF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</dc:creator>
  <cp:lastModifiedBy>Panin</cp:lastModifiedBy>
  <cp:revision>1</cp:revision>
  <dcterms:created xsi:type="dcterms:W3CDTF">2014-10-09T19:35:00Z</dcterms:created>
  <dcterms:modified xsi:type="dcterms:W3CDTF">2014-10-09T20:01:00Z</dcterms:modified>
</cp:coreProperties>
</file>